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A2" w:rsidRPr="00700A77" w:rsidRDefault="007C4A0C" w:rsidP="00A810BE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bookmarkStart w:id="0" w:name="_GoBack"/>
      <w:bookmarkEnd w:id="0"/>
      <w:r w:rsidRPr="00700A77">
        <w:rPr>
          <w:rFonts w:ascii="Times New Roman" w:hAnsi="Times New Roman"/>
          <w:b/>
          <w:color w:val="0070C0"/>
          <w:sz w:val="28"/>
          <w:szCs w:val="28"/>
        </w:rPr>
        <w:t>Образец письм</w:t>
      </w:r>
      <w:r w:rsidR="00401676" w:rsidRPr="00700A77">
        <w:rPr>
          <w:rFonts w:ascii="Times New Roman" w:hAnsi="Times New Roman"/>
          <w:b/>
          <w:color w:val="0070C0"/>
          <w:sz w:val="28"/>
          <w:szCs w:val="28"/>
        </w:rPr>
        <w:t>а на</w:t>
      </w:r>
      <w:r w:rsidR="00700A77">
        <w:rPr>
          <w:rFonts w:ascii="Times New Roman" w:hAnsi="Times New Roman"/>
          <w:b/>
          <w:color w:val="0070C0"/>
          <w:sz w:val="28"/>
          <w:szCs w:val="28"/>
        </w:rPr>
        <w:t xml:space="preserve"> оформление</w:t>
      </w:r>
      <w:r w:rsidR="00401676" w:rsidRPr="00700A77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C70FDB">
        <w:rPr>
          <w:rFonts w:ascii="Times New Roman" w:hAnsi="Times New Roman"/>
          <w:b/>
          <w:color w:val="FF0000"/>
          <w:sz w:val="28"/>
          <w:szCs w:val="28"/>
          <w:u w:val="single"/>
        </w:rPr>
        <w:t>постоянных</w:t>
      </w:r>
      <w:r w:rsidR="00741425" w:rsidRPr="00700A77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пропуск</w:t>
      </w:r>
      <w:r w:rsidR="00700A77">
        <w:rPr>
          <w:rFonts w:ascii="Times New Roman" w:hAnsi="Times New Roman"/>
          <w:b/>
          <w:color w:val="FF0000"/>
          <w:sz w:val="28"/>
          <w:szCs w:val="28"/>
          <w:u w:val="single"/>
        </w:rPr>
        <w:t>ов</w:t>
      </w:r>
      <w:r w:rsidR="00741425" w:rsidRPr="00700A77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</w:p>
    <w:p w:rsidR="008B43F0" w:rsidRDefault="008B43F0" w:rsidP="008B43F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на </w:t>
      </w:r>
      <w:r w:rsidR="00641116">
        <w:rPr>
          <w:rFonts w:ascii="Times New Roman" w:hAnsi="Times New Roman"/>
          <w:b/>
          <w:color w:val="0070C0"/>
          <w:sz w:val="28"/>
          <w:szCs w:val="28"/>
        </w:rPr>
        <w:t>1</w:t>
      </w:r>
      <w:r w:rsidR="004061D3">
        <w:rPr>
          <w:rFonts w:ascii="Times New Roman" w:hAnsi="Times New Roman"/>
          <w:b/>
          <w:color w:val="0070C0"/>
          <w:sz w:val="28"/>
          <w:szCs w:val="28"/>
        </w:rPr>
        <w:t>-е полугодие 2022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года (до 3</w:t>
      </w:r>
      <w:r w:rsidR="00641116">
        <w:rPr>
          <w:rFonts w:ascii="Times New Roman" w:hAnsi="Times New Roman"/>
          <w:b/>
          <w:color w:val="0070C0"/>
          <w:sz w:val="28"/>
          <w:szCs w:val="28"/>
        </w:rPr>
        <w:t>0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641116">
        <w:rPr>
          <w:rFonts w:ascii="Times New Roman" w:hAnsi="Times New Roman"/>
          <w:b/>
          <w:color w:val="0070C0"/>
          <w:sz w:val="28"/>
          <w:szCs w:val="28"/>
        </w:rPr>
        <w:t>июня</w:t>
      </w:r>
      <w:r w:rsidR="004061D3">
        <w:rPr>
          <w:rFonts w:ascii="Times New Roman" w:hAnsi="Times New Roman"/>
          <w:b/>
          <w:color w:val="0070C0"/>
          <w:sz w:val="28"/>
          <w:szCs w:val="28"/>
        </w:rPr>
        <w:t xml:space="preserve"> 2022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г.)</w:t>
      </w:r>
    </w:p>
    <w:p w:rsidR="00CC01DF" w:rsidRPr="00DD70BC" w:rsidRDefault="00CC01DF" w:rsidP="00A810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4A0C" w:rsidRPr="00DD70BC" w:rsidRDefault="007C4A0C" w:rsidP="00CC01DF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DD70BC">
        <w:rPr>
          <w:rFonts w:ascii="Times New Roman" w:hAnsi="Times New Roman"/>
          <w:sz w:val="24"/>
          <w:szCs w:val="24"/>
        </w:rPr>
        <w:t xml:space="preserve">Исполнительному директору </w:t>
      </w:r>
      <w:r w:rsidR="00CC01DF" w:rsidRPr="00DD70BC">
        <w:rPr>
          <w:rFonts w:ascii="Times New Roman" w:hAnsi="Times New Roman"/>
          <w:sz w:val="24"/>
          <w:szCs w:val="24"/>
        </w:rPr>
        <w:t>ООО «</w:t>
      </w:r>
      <w:r w:rsidR="00D8038C">
        <w:rPr>
          <w:rFonts w:ascii="Times New Roman" w:hAnsi="Times New Roman"/>
          <w:sz w:val="24"/>
          <w:szCs w:val="24"/>
        </w:rPr>
        <w:t>Ч</w:t>
      </w:r>
      <w:r w:rsidRPr="00DD70BC">
        <w:rPr>
          <w:rFonts w:ascii="Times New Roman" w:hAnsi="Times New Roman"/>
          <w:sz w:val="24"/>
          <w:szCs w:val="24"/>
        </w:rPr>
        <w:t>РП</w:t>
      </w:r>
      <w:r w:rsidR="00CC01DF" w:rsidRPr="00DD70BC">
        <w:rPr>
          <w:rFonts w:ascii="Times New Roman" w:hAnsi="Times New Roman"/>
          <w:sz w:val="24"/>
          <w:szCs w:val="24"/>
        </w:rPr>
        <w:t>»</w:t>
      </w:r>
    </w:p>
    <w:p w:rsidR="00CC01DF" w:rsidRPr="00DD70BC" w:rsidRDefault="00CC01DF" w:rsidP="00CC01DF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DD70BC">
        <w:rPr>
          <w:rFonts w:ascii="Times New Roman" w:hAnsi="Times New Roman"/>
          <w:sz w:val="24"/>
          <w:szCs w:val="24"/>
        </w:rPr>
        <w:t>г-ну Мелентьеву В.В.</w:t>
      </w:r>
    </w:p>
    <w:p w:rsidR="008D1570" w:rsidRPr="00DD70BC" w:rsidRDefault="008D1570" w:rsidP="00CC01DF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</w:p>
    <w:p w:rsidR="008D1570" w:rsidRPr="00DD70BC" w:rsidRDefault="008D1570" w:rsidP="00CC01DF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DD70BC">
        <w:rPr>
          <w:rFonts w:ascii="Times New Roman" w:hAnsi="Times New Roman"/>
          <w:sz w:val="24"/>
          <w:szCs w:val="24"/>
        </w:rPr>
        <w:t>Зам.</w:t>
      </w:r>
      <w:r w:rsidR="00CC01DF" w:rsidRPr="00DD70BC">
        <w:rPr>
          <w:rFonts w:ascii="Times New Roman" w:hAnsi="Times New Roman"/>
          <w:sz w:val="24"/>
          <w:szCs w:val="24"/>
        </w:rPr>
        <w:t xml:space="preserve"> </w:t>
      </w:r>
      <w:r w:rsidRPr="00DD70BC">
        <w:rPr>
          <w:rFonts w:ascii="Times New Roman" w:hAnsi="Times New Roman"/>
          <w:sz w:val="24"/>
          <w:szCs w:val="24"/>
        </w:rPr>
        <w:t xml:space="preserve">исполнительного директора по </w:t>
      </w:r>
      <w:r w:rsidR="00CC01DF" w:rsidRPr="00DD70BC">
        <w:rPr>
          <w:rFonts w:ascii="Times New Roman" w:hAnsi="Times New Roman"/>
          <w:sz w:val="24"/>
          <w:szCs w:val="24"/>
        </w:rPr>
        <w:t xml:space="preserve">режиму </w:t>
      </w:r>
      <w:r w:rsidRPr="00DD70BC">
        <w:rPr>
          <w:rFonts w:ascii="Times New Roman" w:hAnsi="Times New Roman"/>
          <w:sz w:val="24"/>
          <w:szCs w:val="24"/>
        </w:rPr>
        <w:t xml:space="preserve">и кадрам </w:t>
      </w:r>
      <w:r w:rsidR="00CC01DF" w:rsidRPr="00DD70BC">
        <w:rPr>
          <w:rFonts w:ascii="Times New Roman" w:hAnsi="Times New Roman"/>
          <w:sz w:val="24"/>
          <w:szCs w:val="24"/>
        </w:rPr>
        <w:t>ООО «</w:t>
      </w:r>
      <w:r w:rsidR="00D8038C">
        <w:rPr>
          <w:rFonts w:ascii="Times New Roman" w:hAnsi="Times New Roman"/>
          <w:sz w:val="24"/>
          <w:szCs w:val="24"/>
        </w:rPr>
        <w:t>Ч</w:t>
      </w:r>
      <w:r w:rsidR="00CC01DF" w:rsidRPr="00DD70BC">
        <w:rPr>
          <w:rFonts w:ascii="Times New Roman" w:hAnsi="Times New Roman"/>
          <w:sz w:val="24"/>
          <w:szCs w:val="24"/>
        </w:rPr>
        <w:t>РП»</w:t>
      </w:r>
    </w:p>
    <w:p w:rsidR="008D1570" w:rsidRPr="00DD70BC" w:rsidRDefault="00CC01DF" w:rsidP="00CC01DF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DD70BC">
        <w:rPr>
          <w:rFonts w:ascii="Times New Roman" w:hAnsi="Times New Roman"/>
          <w:sz w:val="24"/>
          <w:szCs w:val="24"/>
        </w:rPr>
        <w:t xml:space="preserve">г-ну </w:t>
      </w:r>
      <w:r w:rsidR="008D1570" w:rsidRPr="00DD70BC">
        <w:rPr>
          <w:rFonts w:ascii="Times New Roman" w:hAnsi="Times New Roman"/>
          <w:sz w:val="24"/>
          <w:szCs w:val="24"/>
        </w:rPr>
        <w:t>Попкову Г.М.</w:t>
      </w:r>
    </w:p>
    <w:p w:rsidR="008D1570" w:rsidRPr="00DD70BC" w:rsidRDefault="008D1570" w:rsidP="00A810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1570" w:rsidRPr="00DD70BC" w:rsidRDefault="008D1570" w:rsidP="00A810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70BC">
        <w:rPr>
          <w:rFonts w:ascii="Times New Roman" w:hAnsi="Times New Roman"/>
          <w:sz w:val="24"/>
          <w:szCs w:val="24"/>
        </w:rPr>
        <w:t>В рамках действующего договора</w:t>
      </w:r>
      <w:r w:rsidR="00431BC6" w:rsidRPr="00DD70BC">
        <w:rPr>
          <w:rFonts w:ascii="Times New Roman" w:hAnsi="Times New Roman"/>
          <w:sz w:val="24"/>
          <w:szCs w:val="24"/>
        </w:rPr>
        <w:t xml:space="preserve"> (№</w:t>
      </w:r>
      <w:r w:rsidR="00CC01DF" w:rsidRPr="00DD70BC">
        <w:rPr>
          <w:rFonts w:ascii="Times New Roman" w:hAnsi="Times New Roman"/>
          <w:sz w:val="24"/>
          <w:szCs w:val="24"/>
        </w:rPr>
        <w:t xml:space="preserve"> </w:t>
      </w:r>
      <w:r w:rsidR="003236D3" w:rsidRPr="00DD70BC">
        <w:rPr>
          <w:rFonts w:ascii="Times New Roman" w:hAnsi="Times New Roman"/>
          <w:sz w:val="24"/>
          <w:szCs w:val="24"/>
        </w:rPr>
        <w:t>..</w:t>
      </w:r>
      <w:r w:rsidR="00431BC6" w:rsidRPr="00DD70BC">
        <w:rPr>
          <w:rFonts w:ascii="Times New Roman" w:hAnsi="Times New Roman"/>
          <w:sz w:val="24"/>
          <w:szCs w:val="24"/>
        </w:rPr>
        <w:t>… от</w:t>
      </w:r>
      <w:r w:rsidR="00CC01DF" w:rsidRPr="00DD70BC">
        <w:rPr>
          <w:rFonts w:ascii="Times New Roman" w:hAnsi="Times New Roman"/>
          <w:sz w:val="24"/>
          <w:szCs w:val="24"/>
        </w:rPr>
        <w:t xml:space="preserve"> </w:t>
      </w:r>
      <w:r w:rsidR="00431BC6" w:rsidRPr="00DD70BC">
        <w:rPr>
          <w:rFonts w:ascii="Times New Roman" w:hAnsi="Times New Roman"/>
          <w:sz w:val="24"/>
          <w:szCs w:val="24"/>
        </w:rPr>
        <w:t>…</w:t>
      </w:r>
      <w:r w:rsidR="003236D3" w:rsidRPr="00DD70BC">
        <w:rPr>
          <w:rFonts w:ascii="Times New Roman" w:hAnsi="Times New Roman"/>
          <w:sz w:val="24"/>
          <w:szCs w:val="24"/>
        </w:rPr>
        <w:t>..</w:t>
      </w:r>
      <w:r w:rsidR="00431BC6" w:rsidRPr="00DD70BC">
        <w:rPr>
          <w:rFonts w:ascii="Times New Roman" w:hAnsi="Times New Roman"/>
          <w:sz w:val="24"/>
          <w:szCs w:val="24"/>
        </w:rPr>
        <w:t>)</w:t>
      </w:r>
      <w:r w:rsidRPr="00DD70BC">
        <w:rPr>
          <w:rFonts w:ascii="Times New Roman" w:hAnsi="Times New Roman"/>
          <w:sz w:val="24"/>
          <w:szCs w:val="24"/>
        </w:rPr>
        <w:t xml:space="preserve"> </w:t>
      </w:r>
      <w:r w:rsidR="002942A2">
        <w:rPr>
          <w:rFonts w:ascii="Times New Roman" w:hAnsi="Times New Roman"/>
          <w:sz w:val="24"/>
          <w:szCs w:val="24"/>
        </w:rPr>
        <w:t>«</w:t>
      </w:r>
      <w:r w:rsidR="003235A8" w:rsidRPr="00DD70BC">
        <w:rPr>
          <w:rFonts w:ascii="Times New Roman" w:hAnsi="Times New Roman"/>
          <w:b/>
          <w:i/>
          <w:sz w:val="24"/>
          <w:szCs w:val="24"/>
          <w:u w:val="single"/>
        </w:rPr>
        <w:t>НАИМЕНОВАНИЕ</w:t>
      </w:r>
      <w:r w:rsidR="003235A8" w:rsidRPr="00DD70BC">
        <w:rPr>
          <w:rFonts w:ascii="Blackadder ITC" w:hAnsi="Blackadder ITC"/>
          <w:b/>
          <w:i/>
          <w:sz w:val="24"/>
          <w:szCs w:val="24"/>
          <w:u w:val="single"/>
        </w:rPr>
        <w:t xml:space="preserve"> </w:t>
      </w:r>
      <w:r w:rsidR="003235A8" w:rsidRPr="00DD70BC">
        <w:rPr>
          <w:rFonts w:ascii="Times New Roman" w:hAnsi="Times New Roman"/>
          <w:b/>
          <w:i/>
          <w:sz w:val="24"/>
          <w:szCs w:val="24"/>
          <w:u w:val="single"/>
        </w:rPr>
        <w:t>ФИРМЫ</w:t>
      </w:r>
      <w:r w:rsidR="002942A2">
        <w:rPr>
          <w:rFonts w:ascii="Times New Roman" w:hAnsi="Times New Roman"/>
          <w:b/>
          <w:i/>
          <w:sz w:val="24"/>
          <w:szCs w:val="24"/>
          <w:u w:val="single"/>
        </w:rPr>
        <w:t>»</w:t>
      </w:r>
      <w:r w:rsidR="003235A8" w:rsidRPr="00DD70BC">
        <w:rPr>
          <w:rFonts w:ascii="Times New Roman" w:hAnsi="Times New Roman"/>
          <w:sz w:val="24"/>
          <w:szCs w:val="24"/>
        </w:rPr>
        <w:t xml:space="preserve"> </w:t>
      </w:r>
      <w:r w:rsidR="00243DE3" w:rsidRPr="00DD70BC">
        <w:rPr>
          <w:rFonts w:ascii="Times New Roman" w:hAnsi="Times New Roman"/>
          <w:sz w:val="24"/>
          <w:szCs w:val="24"/>
        </w:rPr>
        <w:t>(основной сферой деятельности, которой является</w:t>
      </w:r>
      <w:r w:rsidR="003236D3" w:rsidRPr="00DD70BC">
        <w:rPr>
          <w:rFonts w:ascii="Times New Roman" w:hAnsi="Times New Roman"/>
          <w:sz w:val="24"/>
          <w:szCs w:val="24"/>
        </w:rPr>
        <w:t xml:space="preserve"> </w:t>
      </w:r>
      <w:r w:rsidR="00243DE3" w:rsidRPr="00DD70BC">
        <w:rPr>
          <w:rFonts w:ascii="Times New Roman" w:hAnsi="Times New Roman"/>
          <w:sz w:val="24"/>
          <w:szCs w:val="24"/>
        </w:rPr>
        <w:t xml:space="preserve">……………..) с </w:t>
      </w:r>
      <w:r w:rsidR="00D8038C">
        <w:rPr>
          <w:rFonts w:ascii="Times New Roman" w:hAnsi="Times New Roman"/>
          <w:sz w:val="24"/>
          <w:szCs w:val="24"/>
        </w:rPr>
        <w:t>Черноморским</w:t>
      </w:r>
      <w:r w:rsidR="00243DE3" w:rsidRPr="00DD70BC">
        <w:rPr>
          <w:rFonts w:ascii="Times New Roman" w:hAnsi="Times New Roman"/>
          <w:sz w:val="24"/>
          <w:szCs w:val="24"/>
        </w:rPr>
        <w:t xml:space="preserve"> Рыбным Портом, просим вас в связи с производственной необходимостью выдать </w:t>
      </w:r>
      <w:r w:rsidR="00FF50BF">
        <w:rPr>
          <w:rFonts w:ascii="Times New Roman" w:hAnsi="Times New Roman"/>
          <w:sz w:val="24"/>
          <w:szCs w:val="24"/>
        </w:rPr>
        <w:br/>
      </w:r>
      <w:r w:rsidR="00C70FDB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постоянные</w:t>
      </w:r>
      <w:r w:rsidR="00FF50BF" w:rsidRPr="002942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пропуска</w:t>
      </w:r>
      <w:r w:rsidR="00FF50BF" w:rsidRPr="00FF50B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235A8" w:rsidRPr="00DD70BC">
        <w:rPr>
          <w:rFonts w:ascii="Times New Roman" w:hAnsi="Times New Roman"/>
          <w:sz w:val="24"/>
          <w:szCs w:val="24"/>
        </w:rPr>
        <w:t>для вхо</w:t>
      </w:r>
      <w:r w:rsidR="00D35D93">
        <w:rPr>
          <w:rFonts w:ascii="Times New Roman" w:hAnsi="Times New Roman"/>
          <w:sz w:val="24"/>
          <w:szCs w:val="24"/>
        </w:rPr>
        <w:t>да (въезда) на территорию ООО «Ч</w:t>
      </w:r>
      <w:r w:rsidR="003235A8" w:rsidRPr="00DD70BC">
        <w:rPr>
          <w:rFonts w:ascii="Times New Roman" w:hAnsi="Times New Roman"/>
          <w:sz w:val="24"/>
          <w:szCs w:val="24"/>
        </w:rPr>
        <w:t xml:space="preserve">РП» </w:t>
      </w:r>
      <w:r w:rsidR="00243DE3" w:rsidRPr="00DD70BC">
        <w:rPr>
          <w:rFonts w:ascii="Times New Roman" w:hAnsi="Times New Roman"/>
          <w:sz w:val="24"/>
          <w:szCs w:val="24"/>
        </w:rPr>
        <w:t>нашим сотр</w:t>
      </w:r>
      <w:r w:rsidR="00401676" w:rsidRPr="00DD70BC">
        <w:rPr>
          <w:rFonts w:ascii="Times New Roman" w:hAnsi="Times New Roman"/>
          <w:sz w:val="24"/>
          <w:szCs w:val="24"/>
        </w:rPr>
        <w:t xml:space="preserve">удникам на </w:t>
      </w:r>
      <w:r w:rsidR="00641116">
        <w:rPr>
          <w:rFonts w:ascii="Times New Roman" w:hAnsi="Times New Roman"/>
          <w:sz w:val="24"/>
          <w:szCs w:val="24"/>
        </w:rPr>
        <w:t>1</w:t>
      </w:r>
      <w:r w:rsidR="004061D3">
        <w:rPr>
          <w:rFonts w:ascii="Times New Roman" w:hAnsi="Times New Roman"/>
          <w:sz w:val="24"/>
          <w:szCs w:val="24"/>
        </w:rPr>
        <w:t>-е полугодие 2022</w:t>
      </w:r>
      <w:r w:rsidR="00C70FDB" w:rsidRPr="00DD70BC">
        <w:rPr>
          <w:rFonts w:ascii="Times New Roman" w:hAnsi="Times New Roman"/>
          <w:sz w:val="24"/>
          <w:szCs w:val="24"/>
        </w:rPr>
        <w:t xml:space="preserve"> года.</w:t>
      </w:r>
    </w:p>
    <w:p w:rsidR="00191FE1" w:rsidRPr="00DD70BC" w:rsidRDefault="003235A8" w:rsidP="00A810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70BC">
        <w:rPr>
          <w:rFonts w:ascii="Times New Roman" w:hAnsi="Times New Roman"/>
          <w:sz w:val="24"/>
          <w:szCs w:val="24"/>
        </w:rPr>
        <w:t xml:space="preserve">Форма </w:t>
      </w:r>
      <w:r w:rsidR="00191FE1" w:rsidRPr="00DD70BC">
        <w:rPr>
          <w:rFonts w:ascii="Times New Roman" w:hAnsi="Times New Roman"/>
          <w:sz w:val="24"/>
          <w:szCs w:val="24"/>
        </w:rPr>
        <w:t>оплаты</w:t>
      </w:r>
      <w:r w:rsidRPr="00DD70BC">
        <w:rPr>
          <w:rFonts w:ascii="Times New Roman" w:hAnsi="Times New Roman"/>
          <w:sz w:val="24"/>
          <w:szCs w:val="24"/>
        </w:rPr>
        <w:t xml:space="preserve">: </w:t>
      </w:r>
      <w:r w:rsidR="00191FE1" w:rsidRPr="00DD70BC">
        <w:rPr>
          <w:rFonts w:ascii="Times New Roman" w:hAnsi="Times New Roman"/>
          <w:sz w:val="24"/>
          <w:szCs w:val="24"/>
        </w:rPr>
        <w:t>___________________________</w:t>
      </w:r>
      <w:r w:rsidR="00B52A8C" w:rsidRPr="00DD70BC">
        <w:rPr>
          <w:rFonts w:ascii="Times New Roman" w:hAnsi="Times New Roman"/>
          <w:sz w:val="24"/>
          <w:szCs w:val="24"/>
        </w:rPr>
        <w:t>___________</w:t>
      </w:r>
      <w:r w:rsidR="00191FE1" w:rsidRPr="00DD70BC">
        <w:rPr>
          <w:rFonts w:ascii="Times New Roman" w:hAnsi="Times New Roman"/>
          <w:sz w:val="24"/>
          <w:szCs w:val="24"/>
        </w:rPr>
        <w:t>_</w:t>
      </w:r>
      <w:r w:rsidR="00525710" w:rsidRPr="00DD70BC">
        <w:rPr>
          <w:rFonts w:ascii="Times New Roman" w:hAnsi="Times New Roman"/>
          <w:sz w:val="24"/>
          <w:szCs w:val="24"/>
        </w:rPr>
        <w:t>.</w:t>
      </w:r>
    </w:p>
    <w:p w:rsidR="00B52A8C" w:rsidRPr="00FD6643" w:rsidRDefault="00B52A8C" w:rsidP="00FD6643">
      <w:pPr>
        <w:pStyle w:val="a4"/>
        <w:tabs>
          <w:tab w:val="left" w:pos="241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D6643">
        <w:rPr>
          <w:rFonts w:ascii="Times New Roman" w:hAnsi="Times New Roman"/>
          <w:sz w:val="20"/>
          <w:szCs w:val="20"/>
        </w:rPr>
        <w:tab/>
        <w:t>(</w:t>
      </w:r>
      <w:r w:rsidR="00FD6643" w:rsidRPr="00FD6643">
        <w:rPr>
          <w:rFonts w:ascii="Times New Roman" w:hAnsi="Times New Roman"/>
          <w:sz w:val="20"/>
          <w:szCs w:val="20"/>
        </w:rPr>
        <w:t xml:space="preserve">безналичный расчёт, </w:t>
      </w:r>
      <w:r w:rsidRPr="00FD6643">
        <w:rPr>
          <w:rFonts w:ascii="Times New Roman" w:hAnsi="Times New Roman"/>
          <w:sz w:val="20"/>
          <w:szCs w:val="20"/>
        </w:rPr>
        <w:t>наличный расчёт, без оплаты)</w:t>
      </w:r>
    </w:p>
    <w:p w:rsidR="003235A8" w:rsidRPr="00D144F5" w:rsidRDefault="003235A8" w:rsidP="00A810BE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1843"/>
        <w:gridCol w:w="1276"/>
        <w:gridCol w:w="1744"/>
        <w:gridCol w:w="1453"/>
        <w:gridCol w:w="1731"/>
        <w:gridCol w:w="1132"/>
      </w:tblGrid>
      <w:tr w:rsidR="00403F24" w:rsidRPr="00DD70BC" w:rsidTr="00083836">
        <w:trPr>
          <w:trHeight w:val="1082"/>
        </w:trPr>
        <w:tc>
          <w:tcPr>
            <w:tcW w:w="567" w:type="dxa"/>
            <w:vAlign w:val="center"/>
          </w:tcPr>
          <w:p w:rsidR="00403F24" w:rsidRPr="00DD70BC" w:rsidRDefault="00403F24" w:rsidP="00403F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B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03F24" w:rsidRPr="00DD70BC" w:rsidRDefault="00403F24" w:rsidP="00403F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B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  <w:vAlign w:val="center"/>
          </w:tcPr>
          <w:p w:rsidR="00081B2C" w:rsidRPr="00DD70BC" w:rsidRDefault="00403F24" w:rsidP="00F151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BC"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403F24" w:rsidRPr="00DD70BC" w:rsidRDefault="00403F24" w:rsidP="00F151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BC">
              <w:rPr>
                <w:rFonts w:ascii="Times New Roman" w:hAnsi="Times New Roman"/>
                <w:sz w:val="24"/>
                <w:szCs w:val="24"/>
              </w:rPr>
              <w:t>Имя, Отчество</w:t>
            </w:r>
          </w:p>
          <w:p w:rsidR="00403F24" w:rsidRPr="00DD70BC" w:rsidRDefault="00403F24" w:rsidP="00F151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0BC">
              <w:rPr>
                <w:rFonts w:ascii="Times New Roman" w:hAnsi="Times New Roman"/>
                <w:sz w:val="20"/>
                <w:szCs w:val="20"/>
              </w:rPr>
              <w:t>(полностью)</w:t>
            </w:r>
          </w:p>
        </w:tc>
        <w:tc>
          <w:tcPr>
            <w:tcW w:w="1276" w:type="dxa"/>
            <w:vAlign w:val="center"/>
          </w:tcPr>
          <w:p w:rsidR="00403F24" w:rsidRPr="00DD70BC" w:rsidRDefault="00403F24" w:rsidP="00F151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B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44" w:type="dxa"/>
            <w:vAlign w:val="center"/>
          </w:tcPr>
          <w:p w:rsidR="00403F24" w:rsidRPr="00DD70BC" w:rsidRDefault="00403F24" w:rsidP="00F151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BC">
              <w:rPr>
                <w:rFonts w:ascii="Times New Roman" w:hAnsi="Times New Roman"/>
                <w:sz w:val="24"/>
                <w:szCs w:val="24"/>
              </w:rPr>
              <w:t>Вид пропуска</w:t>
            </w:r>
          </w:p>
          <w:p w:rsidR="00403F24" w:rsidRPr="00DD70BC" w:rsidRDefault="00403F24" w:rsidP="003118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0BC">
              <w:rPr>
                <w:rFonts w:ascii="Times New Roman" w:hAnsi="Times New Roman"/>
                <w:sz w:val="20"/>
                <w:szCs w:val="20"/>
              </w:rPr>
              <w:t>(пешеходный или автомобильный)</w:t>
            </w:r>
          </w:p>
        </w:tc>
        <w:tc>
          <w:tcPr>
            <w:tcW w:w="1453" w:type="dxa"/>
            <w:vAlign w:val="center"/>
          </w:tcPr>
          <w:p w:rsidR="00083836" w:rsidRPr="00DD70BC" w:rsidRDefault="00403F24" w:rsidP="003118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BC">
              <w:rPr>
                <w:rFonts w:ascii="Times New Roman" w:hAnsi="Times New Roman"/>
                <w:sz w:val="24"/>
                <w:szCs w:val="24"/>
              </w:rPr>
              <w:t xml:space="preserve">Гос. номер </w:t>
            </w:r>
          </w:p>
          <w:p w:rsidR="00083836" w:rsidRPr="00DD70BC" w:rsidRDefault="00403F24" w:rsidP="003118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BC">
              <w:rPr>
                <w:rFonts w:ascii="Times New Roman" w:hAnsi="Times New Roman"/>
                <w:sz w:val="24"/>
                <w:szCs w:val="24"/>
              </w:rPr>
              <w:t xml:space="preserve">и марка </w:t>
            </w:r>
          </w:p>
          <w:p w:rsidR="00403F24" w:rsidRPr="00DD70BC" w:rsidRDefault="00403F24" w:rsidP="003118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BC">
              <w:rPr>
                <w:rFonts w:ascii="Times New Roman" w:hAnsi="Times New Roman"/>
                <w:sz w:val="24"/>
                <w:szCs w:val="24"/>
              </w:rPr>
              <w:t>автомобиля</w:t>
            </w:r>
          </w:p>
        </w:tc>
        <w:tc>
          <w:tcPr>
            <w:tcW w:w="1731" w:type="dxa"/>
            <w:vAlign w:val="center"/>
          </w:tcPr>
          <w:p w:rsidR="00403F24" w:rsidRPr="00DD70BC" w:rsidRDefault="008264FC" w:rsidP="00AB5D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</w:t>
            </w:r>
            <w:r w:rsidR="00AB5DB9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132" w:type="dxa"/>
            <w:vAlign w:val="center"/>
          </w:tcPr>
          <w:p w:rsidR="00403F24" w:rsidRPr="00DD70BC" w:rsidRDefault="00403F24" w:rsidP="00403F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BC">
              <w:rPr>
                <w:rFonts w:ascii="Times New Roman" w:hAnsi="Times New Roman"/>
                <w:sz w:val="24"/>
                <w:szCs w:val="24"/>
              </w:rPr>
              <w:t>Контактн. телефон</w:t>
            </w:r>
          </w:p>
        </w:tc>
      </w:tr>
      <w:tr w:rsidR="00AE58B6" w:rsidRPr="00DD70BC" w:rsidTr="00083836">
        <w:tc>
          <w:tcPr>
            <w:tcW w:w="567" w:type="dxa"/>
          </w:tcPr>
          <w:p w:rsidR="00AE58B6" w:rsidRPr="00DD70BC" w:rsidRDefault="00AE58B6" w:rsidP="00AE58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0B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AE58B6" w:rsidRPr="00DD70BC" w:rsidRDefault="00AE58B6" w:rsidP="00AE58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0B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AE58B6" w:rsidRPr="00DD70BC" w:rsidRDefault="00AE58B6" w:rsidP="00AE58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0B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44" w:type="dxa"/>
          </w:tcPr>
          <w:p w:rsidR="00AE58B6" w:rsidRPr="00DD70BC" w:rsidRDefault="00AE58B6" w:rsidP="00AE58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0B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53" w:type="dxa"/>
          </w:tcPr>
          <w:p w:rsidR="00AE58B6" w:rsidRPr="00DD70BC" w:rsidRDefault="00AE58B6" w:rsidP="00AE58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0B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31" w:type="dxa"/>
          </w:tcPr>
          <w:p w:rsidR="00AE58B6" w:rsidRPr="00DD70BC" w:rsidRDefault="00AE58B6" w:rsidP="00AE58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0B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2" w:type="dxa"/>
          </w:tcPr>
          <w:p w:rsidR="00AE58B6" w:rsidRPr="00DD70BC" w:rsidRDefault="00AE58B6" w:rsidP="00AE58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0B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C70FDB" w:rsidRPr="00DD70BC" w:rsidTr="00083836">
        <w:tc>
          <w:tcPr>
            <w:tcW w:w="567" w:type="dxa"/>
          </w:tcPr>
          <w:p w:rsidR="00C70FDB" w:rsidRPr="00DD70BC" w:rsidRDefault="00C70FDB" w:rsidP="00403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70FDB" w:rsidRPr="00DD70BC" w:rsidRDefault="00C70FDB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70FDB" w:rsidRPr="00DD70BC" w:rsidRDefault="00C70FDB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:rsidR="00C70FDB" w:rsidRPr="00DD70BC" w:rsidRDefault="00C70FDB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C70FDB" w:rsidRPr="00DD70BC" w:rsidRDefault="00C70FDB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1" w:type="dxa"/>
          </w:tcPr>
          <w:p w:rsidR="00C70FDB" w:rsidRPr="00DD70BC" w:rsidRDefault="00C70FDB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C70FDB" w:rsidRPr="00DD70BC" w:rsidRDefault="00C70FDB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3F24" w:rsidRPr="00DD70BC" w:rsidTr="00083836">
        <w:tc>
          <w:tcPr>
            <w:tcW w:w="567" w:type="dxa"/>
          </w:tcPr>
          <w:p w:rsidR="00403F24" w:rsidRPr="00DD70BC" w:rsidRDefault="00403F24" w:rsidP="00403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03F24" w:rsidRPr="00DD70BC" w:rsidRDefault="00403F24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03F24" w:rsidRPr="00DD70BC" w:rsidRDefault="00403F24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:rsidR="00403F24" w:rsidRPr="00DD70BC" w:rsidRDefault="00403F24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403F24" w:rsidRPr="00DD70BC" w:rsidRDefault="00403F24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1" w:type="dxa"/>
          </w:tcPr>
          <w:p w:rsidR="00403F24" w:rsidRPr="00DD70BC" w:rsidRDefault="00403F24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403F24" w:rsidRPr="00DD70BC" w:rsidRDefault="00403F24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3F24" w:rsidRPr="00DD70BC" w:rsidTr="00083836">
        <w:tc>
          <w:tcPr>
            <w:tcW w:w="567" w:type="dxa"/>
          </w:tcPr>
          <w:p w:rsidR="00403F24" w:rsidRPr="00DD70BC" w:rsidRDefault="00403F24" w:rsidP="00403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03F24" w:rsidRPr="00DD70BC" w:rsidRDefault="00403F24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03F24" w:rsidRPr="00DD70BC" w:rsidRDefault="00403F24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:rsidR="00403F24" w:rsidRPr="00DD70BC" w:rsidRDefault="00403F24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403F24" w:rsidRPr="00DD70BC" w:rsidRDefault="00403F24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1" w:type="dxa"/>
          </w:tcPr>
          <w:p w:rsidR="00403F24" w:rsidRPr="00DD70BC" w:rsidRDefault="00403F24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403F24" w:rsidRPr="00DD70BC" w:rsidRDefault="00403F24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1184E" w:rsidRPr="00D144F5" w:rsidRDefault="0031184E" w:rsidP="0031184E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3E51EB" w:rsidRPr="00DD70BC" w:rsidRDefault="003E51EB" w:rsidP="00311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70BC">
        <w:rPr>
          <w:rFonts w:ascii="Times New Roman" w:hAnsi="Times New Roman"/>
          <w:sz w:val="24"/>
          <w:szCs w:val="24"/>
        </w:rPr>
        <w:t>За действия данных лиц предприятие несёт ответственность.</w:t>
      </w:r>
      <w:r w:rsidR="001203BC" w:rsidRPr="00DD70BC">
        <w:rPr>
          <w:rFonts w:ascii="Times New Roman" w:hAnsi="Times New Roman"/>
          <w:sz w:val="24"/>
          <w:szCs w:val="24"/>
        </w:rPr>
        <w:t xml:space="preserve"> </w:t>
      </w:r>
      <w:r w:rsidRPr="00DD70BC">
        <w:rPr>
          <w:rFonts w:ascii="Times New Roman" w:hAnsi="Times New Roman"/>
          <w:sz w:val="24"/>
          <w:szCs w:val="24"/>
        </w:rPr>
        <w:t xml:space="preserve">С техникой </w:t>
      </w:r>
      <w:r w:rsidR="005609F0" w:rsidRPr="00DD70BC">
        <w:rPr>
          <w:rFonts w:ascii="Times New Roman" w:hAnsi="Times New Roman"/>
          <w:sz w:val="24"/>
          <w:szCs w:val="24"/>
        </w:rPr>
        <w:t>безопасности и правилами поведения в порту ознакомлены, обязуются выполнять.</w:t>
      </w:r>
    </w:p>
    <w:p w:rsidR="005609F0" w:rsidRPr="00DD70BC" w:rsidRDefault="005609F0" w:rsidP="00311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70BC">
        <w:rPr>
          <w:rFonts w:ascii="Times New Roman" w:hAnsi="Times New Roman"/>
          <w:sz w:val="24"/>
          <w:szCs w:val="24"/>
        </w:rPr>
        <w:t xml:space="preserve">Водители с правилами парковки, движения по дорогам порта, </w:t>
      </w:r>
      <w:r w:rsidR="00431BC6" w:rsidRPr="00DD70BC">
        <w:rPr>
          <w:rFonts w:ascii="Times New Roman" w:hAnsi="Times New Roman"/>
          <w:sz w:val="24"/>
          <w:szCs w:val="24"/>
        </w:rPr>
        <w:t xml:space="preserve">требованиями по </w:t>
      </w:r>
      <w:r w:rsidRPr="00DD70BC">
        <w:rPr>
          <w:rFonts w:ascii="Times New Roman" w:hAnsi="Times New Roman"/>
          <w:sz w:val="24"/>
          <w:szCs w:val="24"/>
        </w:rPr>
        <w:t>ограничени</w:t>
      </w:r>
      <w:r w:rsidR="00431BC6" w:rsidRPr="00DD70BC">
        <w:rPr>
          <w:rFonts w:ascii="Times New Roman" w:hAnsi="Times New Roman"/>
          <w:sz w:val="24"/>
          <w:szCs w:val="24"/>
        </w:rPr>
        <w:t>ю</w:t>
      </w:r>
      <w:r w:rsidRPr="00DD70BC">
        <w:rPr>
          <w:rFonts w:ascii="Times New Roman" w:hAnsi="Times New Roman"/>
          <w:sz w:val="24"/>
          <w:szCs w:val="24"/>
        </w:rPr>
        <w:t xml:space="preserve"> скорости </w:t>
      </w:r>
      <w:r w:rsidR="00431BC6" w:rsidRPr="00DD70BC">
        <w:rPr>
          <w:rFonts w:ascii="Times New Roman" w:hAnsi="Times New Roman"/>
          <w:sz w:val="24"/>
          <w:szCs w:val="24"/>
        </w:rPr>
        <w:t xml:space="preserve">движения </w:t>
      </w:r>
      <w:r w:rsidRPr="00DD70BC">
        <w:rPr>
          <w:rFonts w:ascii="Times New Roman" w:hAnsi="Times New Roman"/>
          <w:sz w:val="24"/>
          <w:szCs w:val="24"/>
        </w:rPr>
        <w:t>по порту</w:t>
      </w:r>
      <w:r w:rsidR="00431BC6" w:rsidRPr="00DD70BC">
        <w:rPr>
          <w:rFonts w:ascii="Times New Roman" w:hAnsi="Times New Roman"/>
          <w:sz w:val="24"/>
          <w:szCs w:val="24"/>
        </w:rPr>
        <w:t xml:space="preserve"> – </w:t>
      </w:r>
      <w:r w:rsidRPr="00DD70BC">
        <w:rPr>
          <w:rFonts w:ascii="Times New Roman" w:hAnsi="Times New Roman"/>
          <w:sz w:val="24"/>
          <w:szCs w:val="24"/>
        </w:rPr>
        <w:t>ознакомлены</w:t>
      </w:r>
      <w:r w:rsidR="00431BC6" w:rsidRPr="00DD70BC">
        <w:rPr>
          <w:rFonts w:ascii="Times New Roman" w:hAnsi="Times New Roman"/>
          <w:sz w:val="24"/>
          <w:szCs w:val="24"/>
        </w:rPr>
        <w:t>,</w:t>
      </w:r>
      <w:r w:rsidRPr="00DD70BC">
        <w:rPr>
          <w:rFonts w:ascii="Times New Roman" w:hAnsi="Times New Roman"/>
          <w:sz w:val="24"/>
          <w:szCs w:val="24"/>
        </w:rPr>
        <w:t xml:space="preserve"> обязуются выполнять.</w:t>
      </w:r>
      <w:r w:rsidR="001203BC" w:rsidRPr="00DD70BC">
        <w:rPr>
          <w:rFonts w:ascii="Times New Roman" w:hAnsi="Times New Roman"/>
          <w:sz w:val="24"/>
          <w:szCs w:val="24"/>
        </w:rPr>
        <w:t xml:space="preserve"> </w:t>
      </w:r>
      <w:r w:rsidRPr="00DD70BC">
        <w:rPr>
          <w:rFonts w:ascii="Times New Roman" w:hAnsi="Times New Roman"/>
          <w:sz w:val="24"/>
          <w:szCs w:val="24"/>
        </w:rPr>
        <w:t>При въезде-выезде обязуются предъявлять к осмотру салон и багажник автомобиля</w:t>
      </w:r>
      <w:r w:rsidR="00827C6E" w:rsidRPr="00DD70BC">
        <w:rPr>
          <w:rFonts w:ascii="Times New Roman" w:hAnsi="Times New Roman"/>
          <w:sz w:val="24"/>
          <w:szCs w:val="24"/>
        </w:rPr>
        <w:t>.</w:t>
      </w:r>
    </w:p>
    <w:p w:rsidR="005609F0" w:rsidRPr="00DD70BC" w:rsidRDefault="005609F0" w:rsidP="00311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70BC">
        <w:rPr>
          <w:rFonts w:ascii="Times New Roman" w:hAnsi="Times New Roman"/>
          <w:sz w:val="24"/>
          <w:szCs w:val="24"/>
        </w:rPr>
        <w:t>В случае повреждения автомобиля на территории порта, претензии к администрации порта пр</w:t>
      </w:r>
      <w:r w:rsidR="00431BC6" w:rsidRPr="00DD70BC">
        <w:rPr>
          <w:rFonts w:ascii="Times New Roman" w:hAnsi="Times New Roman"/>
          <w:sz w:val="24"/>
          <w:szCs w:val="24"/>
        </w:rPr>
        <w:t>е</w:t>
      </w:r>
      <w:r w:rsidRPr="00DD70BC">
        <w:rPr>
          <w:rFonts w:ascii="Times New Roman" w:hAnsi="Times New Roman"/>
          <w:sz w:val="24"/>
          <w:szCs w:val="24"/>
        </w:rPr>
        <w:t>д</w:t>
      </w:r>
      <w:r w:rsidR="00431BC6" w:rsidRPr="00DD70BC">
        <w:rPr>
          <w:rFonts w:ascii="Times New Roman" w:hAnsi="Times New Roman"/>
          <w:sz w:val="24"/>
          <w:szCs w:val="24"/>
        </w:rPr>
        <w:t>ъ</w:t>
      </w:r>
      <w:r w:rsidRPr="00DD70BC">
        <w:rPr>
          <w:rFonts w:ascii="Times New Roman" w:hAnsi="Times New Roman"/>
          <w:sz w:val="24"/>
          <w:szCs w:val="24"/>
        </w:rPr>
        <w:t>являть</w:t>
      </w:r>
      <w:r w:rsidR="00431BC6" w:rsidRPr="00DD70BC">
        <w:rPr>
          <w:rFonts w:ascii="Times New Roman" w:hAnsi="Times New Roman"/>
          <w:sz w:val="24"/>
          <w:szCs w:val="24"/>
        </w:rPr>
        <w:t>ся</w:t>
      </w:r>
      <w:r w:rsidRPr="00DD70BC">
        <w:rPr>
          <w:rFonts w:ascii="Times New Roman" w:hAnsi="Times New Roman"/>
          <w:sz w:val="24"/>
          <w:szCs w:val="24"/>
        </w:rPr>
        <w:t xml:space="preserve"> не будут, водители несут полную персональную ответственность.</w:t>
      </w:r>
    </w:p>
    <w:p w:rsidR="005609F0" w:rsidRDefault="005609F0" w:rsidP="00A810B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0FDB" w:rsidRPr="00AF4FD3" w:rsidRDefault="00C70FDB" w:rsidP="00A810B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9F0" w:rsidRPr="00DD70BC" w:rsidRDefault="005609F0" w:rsidP="00525710">
      <w:pPr>
        <w:tabs>
          <w:tab w:val="left" w:pos="4395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70BC">
        <w:rPr>
          <w:rFonts w:ascii="Times New Roman" w:hAnsi="Times New Roman"/>
          <w:sz w:val="24"/>
          <w:szCs w:val="24"/>
        </w:rPr>
        <w:t>Директор</w:t>
      </w:r>
      <w:r w:rsidR="00827C6E" w:rsidRPr="00DD70BC">
        <w:rPr>
          <w:rFonts w:ascii="Times New Roman" w:hAnsi="Times New Roman"/>
          <w:sz w:val="24"/>
          <w:szCs w:val="24"/>
        </w:rPr>
        <w:t xml:space="preserve"> </w:t>
      </w:r>
      <w:r w:rsidRPr="00DD70BC">
        <w:rPr>
          <w:rFonts w:ascii="Times New Roman" w:hAnsi="Times New Roman"/>
          <w:sz w:val="24"/>
          <w:szCs w:val="24"/>
        </w:rPr>
        <w:t>ООО</w:t>
      </w:r>
      <w:r w:rsidR="00827C6E" w:rsidRPr="00DD70BC">
        <w:rPr>
          <w:rFonts w:ascii="Times New Roman" w:hAnsi="Times New Roman"/>
          <w:sz w:val="24"/>
          <w:szCs w:val="24"/>
        </w:rPr>
        <w:t xml:space="preserve"> </w:t>
      </w:r>
      <w:r w:rsidR="00525710" w:rsidRPr="00DD70BC">
        <w:rPr>
          <w:rFonts w:ascii="Times New Roman" w:hAnsi="Times New Roman"/>
          <w:sz w:val="24"/>
          <w:szCs w:val="24"/>
        </w:rPr>
        <w:t>«</w:t>
      </w:r>
      <w:r w:rsidRPr="00DD70BC">
        <w:rPr>
          <w:rFonts w:ascii="Times New Roman" w:hAnsi="Times New Roman"/>
          <w:sz w:val="24"/>
          <w:szCs w:val="24"/>
        </w:rPr>
        <w:t>____</w:t>
      </w:r>
      <w:r w:rsidR="00525710" w:rsidRPr="00DD70BC">
        <w:rPr>
          <w:rFonts w:ascii="Times New Roman" w:hAnsi="Times New Roman"/>
          <w:sz w:val="24"/>
          <w:szCs w:val="24"/>
        </w:rPr>
        <w:t>_____</w:t>
      </w:r>
      <w:r w:rsidRPr="00DD70BC">
        <w:rPr>
          <w:rFonts w:ascii="Times New Roman" w:hAnsi="Times New Roman"/>
          <w:sz w:val="24"/>
          <w:szCs w:val="24"/>
        </w:rPr>
        <w:t>___</w:t>
      </w:r>
      <w:r w:rsidR="00525710" w:rsidRPr="00DD70BC">
        <w:rPr>
          <w:rFonts w:ascii="Times New Roman" w:hAnsi="Times New Roman"/>
          <w:sz w:val="24"/>
          <w:szCs w:val="24"/>
        </w:rPr>
        <w:t>»</w:t>
      </w:r>
      <w:r w:rsidR="00827C6E" w:rsidRPr="00DD70BC">
        <w:rPr>
          <w:rFonts w:ascii="Times New Roman" w:hAnsi="Times New Roman"/>
          <w:sz w:val="24"/>
          <w:szCs w:val="24"/>
        </w:rPr>
        <w:tab/>
      </w:r>
      <w:r w:rsidR="00525710" w:rsidRPr="00DD70BC">
        <w:rPr>
          <w:rFonts w:ascii="Times New Roman" w:hAnsi="Times New Roman"/>
          <w:sz w:val="24"/>
          <w:szCs w:val="24"/>
        </w:rPr>
        <w:t>________________</w:t>
      </w:r>
      <w:r w:rsidR="00431BC6" w:rsidRPr="00DD70BC">
        <w:rPr>
          <w:rFonts w:ascii="Times New Roman" w:hAnsi="Times New Roman"/>
          <w:sz w:val="24"/>
          <w:szCs w:val="24"/>
        </w:rPr>
        <w:tab/>
      </w:r>
      <w:r w:rsidR="00525710" w:rsidRPr="00DD70BC">
        <w:rPr>
          <w:rFonts w:ascii="Times New Roman" w:hAnsi="Times New Roman"/>
          <w:sz w:val="24"/>
          <w:szCs w:val="24"/>
        </w:rPr>
        <w:t>______________</w:t>
      </w:r>
      <w:r w:rsidR="00F20310" w:rsidRPr="00DD70BC">
        <w:rPr>
          <w:rFonts w:ascii="Times New Roman" w:hAnsi="Times New Roman"/>
          <w:sz w:val="24"/>
          <w:szCs w:val="24"/>
        </w:rPr>
        <w:t>____</w:t>
      </w:r>
    </w:p>
    <w:p w:rsidR="005609F0" w:rsidRPr="00DD70BC" w:rsidRDefault="00525710" w:rsidP="00F20310">
      <w:pPr>
        <w:tabs>
          <w:tab w:val="center" w:pos="5387"/>
          <w:tab w:val="center" w:pos="8222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DD70BC">
        <w:rPr>
          <w:rFonts w:ascii="Times New Roman" w:hAnsi="Times New Roman"/>
          <w:sz w:val="16"/>
          <w:szCs w:val="16"/>
        </w:rPr>
        <w:tab/>
        <w:t>(подпись)</w:t>
      </w:r>
      <w:r w:rsidRPr="00DD70BC">
        <w:rPr>
          <w:rFonts w:ascii="Times New Roman" w:hAnsi="Times New Roman"/>
          <w:sz w:val="16"/>
          <w:szCs w:val="16"/>
        </w:rPr>
        <w:tab/>
        <w:t>(Фамилия</w:t>
      </w:r>
      <w:r w:rsidR="00F20310" w:rsidRPr="00DD70BC">
        <w:rPr>
          <w:rFonts w:ascii="Times New Roman" w:hAnsi="Times New Roman"/>
          <w:sz w:val="16"/>
          <w:szCs w:val="16"/>
        </w:rPr>
        <w:t>, инициалы</w:t>
      </w:r>
      <w:r w:rsidRPr="00DD70BC">
        <w:rPr>
          <w:rFonts w:ascii="Times New Roman" w:hAnsi="Times New Roman"/>
          <w:sz w:val="16"/>
          <w:szCs w:val="16"/>
        </w:rPr>
        <w:t>)</w:t>
      </w:r>
    </w:p>
    <w:p w:rsidR="00906B71" w:rsidRDefault="00906B71" w:rsidP="00906B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6B71" w:rsidRPr="00DD70BC" w:rsidRDefault="004061D3" w:rsidP="00906B71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>отдела пропуска и контроля</w:t>
      </w:r>
      <w:r w:rsidR="00906B71">
        <w:rPr>
          <w:rFonts w:ascii="Times New Roman" w:hAnsi="Times New Roman"/>
          <w:sz w:val="24"/>
          <w:szCs w:val="24"/>
        </w:rPr>
        <w:t xml:space="preserve"> ООО «</w:t>
      </w:r>
      <w:r w:rsidR="00D8038C">
        <w:rPr>
          <w:rFonts w:ascii="Times New Roman" w:hAnsi="Times New Roman"/>
          <w:sz w:val="24"/>
          <w:szCs w:val="24"/>
        </w:rPr>
        <w:t>Ч</w:t>
      </w:r>
      <w:r w:rsidR="00906B71">
        <w:rPr>
          <w:rFonts w:ascii="Times New Roman" w:hAnsi="Times New Roman"/>
          <w:sz w:val="24"/>
          <w:szCs w:val="24"/>
        </w:rPr>
        <w:t>РП»</w:t>
      </w:r>
      <w:r w:rsidR="00906B71" w:rsidRPr="007133E5">
        <w:rPr>
          <w:rFonts w:ascii="Times New Roman" w:hAnsi="Times New Roman"/>
          <w:sz w:val="24"/>
          <w:szCs w:val="24"/>
        </w:rPr>
        <w:t xml:space="preserve"> </w:t>
      </w:r>
      <w:r w:rsidR="00906B71" w:rsidRPr="00DD70BC">
        <w:rPr>
          <w:rFonts w:ascii="Times New Roman" w:hAnsi="Times New Roman"/>
          <w:sz w:val="24"/>
          <w:szCs w:val="24"/>
        </w:rPr>
        <w:tab/>
        <w:t>________________</w:t>
      </w:r>
      <w:r w:rsidR="00906B71" w:rsidRPr="00DD70B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Литвин И.Ф</w:t>
      </w:r>
    </w:p>
    <w:p w:rsidR="00906B71" w:rsidRPr="00DD70BC" w:rsidRDefault="00906B71" w:rsidP="00906B71">
      <w:pPr>
        <w:tabs>
          <w:tab w:val="center" w:pos="5529"/>
          <w:tab w:val="center" w:pos="8222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DD70BC">
        <w:rPr>
          <w:rFonts w:ascii="Times New Roman" w:hAnsi="Times New Roman"/>
          <w:sz w:val="16"/>
          <w:szCs w:val="16"/>
        </w:rPr>
        <w:tab/>
      </w:r>
      <w:r w:rsidR="004061D3">
        <w:rPr>
          <w:rFonts w:ascii="Times New Roman" w:hAnsi="Times New Roman"/>
          <w:sz w:val="16"/>
          <w:szCs w:val="16"/>
        </w:rPr>
        <w:t xml:space="preserve">                                   </w:t>
      </w:r>
      <w:r w:rsidRPr="00DD70BC">
        <w:rPr>
          <w:rFonts w:ascii="Times New Roman" w:hAnsi="Times New Roman"/>
          <w:sz w:val="16"/>
          <w:szCs w:val="16"/>
        </w:rPr>
        <w:t>(подпись)</w:t>
      </w:r>
    </w:p>
    <w:p w:rsidR="00906B71" w:rsidRPr="00906B71" w:rsidRDefault="00906B71" w:rsidP="0031184E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31184E" w:rsidRPr="00B6790F" w:rsidRDefault="009C5FF2" w:rsidP="003B3E9B">
      <w:pPr>
        <w:spacing w:after="0" w:line="240" w:lineRule="auto"/>
        <w:ind w:left="-851"/>
        <w:rPr>
          <w:rFonts w:ascii="Times New Roman" w:hAnsi="Times New Roman"/>
          <w:b/>
          <w:color w:val="0000FF"/>
          <w:u w:val="single"/>
        </w:rPr>
      </w:pPr>
      <w:r w:rsidRPr="00B6790F">
        <w:rPr>
          <w:rFonts w:ascii="Times New Roman" w:hAnsi="Times New Roman"/>
          <w:b/>
          <w:color w:val="0000FF"/>
          <w:u w:val="single"/>
        </w:rPr>
        <w:t>Примечания</w:t>
      </w:r>
      <w:r w:rsidR="0031184E" w:rsidRPr="00B6790F">
        <w:rPr>
          <w:rFonts w:ascii="Times New Roman" w:hAnsi="Times New Roman"/>
          <w:b/>
          <w:color w:val="0000FF"/>
          <w:u w:val="single"/>
        </w:rPr>
        <w:t>:</w:t>
      </w:r>
    </w:p>
    <w:p w:rsidR="00906B71" w:rsidRPr="007D3094" w:rsidRDefault="00D8038C" w:rsidP="003B3E9B">
      <w:pPr>
        <w:pStyle w:val="a4"/>
        <w:numPr>
          <w:ilvl w:val="0"/>
          <w:numId w:val="4"/>
        </w:numPr>
        <w:spacing w:after="0" w:line="240" w:lineRule="auto"/>
        <w:ind w:left="-851" w:hanging="284"/>
        <w:jc w:val="both"/>
        <w:rPr>
          <w:rFonts w:ascii="Times New Roman" w:hAnsi="Times New Roman"/>
          <w:color w:val="0000FF"/>
        </w:rPr>
      </w:pPr>
      <w:r w:rsidRPr="007D3094">
        <w:rPr>
          <w:rFonts w:ascii="Times New Roman" w:hAnsi="Times New Roman"/>
          <w:color w:val="0000FF"/>
        </w:rPr>
        <w:t xml:space="preserve">Для </w:t>
      </w:r>
      <w:r>
        <w:rPr>
          <w:rFonts w:ascii="Times New Roman" w:hAnsi="Times New Roman"/>
          <w:color w:val="0000FF"/>
        </w:rPr>
        <w:t>проверки и дальнейшей регистрации письма</w:t>
      </w:r>
      <w:r w:rsidRPr="007D3094">
        <w:rPr>
          <w:rFonts w:ascii="Times New Roman" w:hAnsi="Times New Roman"/>
          <w:color w:val="0000FF"/>
        </w:rPr>
        <w:t xml:space="preserve"> </w:t>
      </w:r>
      <w:r>
        <w:rPr>
          <w:rFonts w:ascii="Times New Roman" w:hAnsi="Times New Roman"/>
          <w:color w:val="0000FF"/>
        </w:rPr>
        <w:t xml:space="preserve">предоставляются </w:t>
      </w:r>
      <w:r w:rsidRPr="007D3094">
        <w:rPr>
          <w:rFonts w:ascii="Times New Roman" w:hAnsi="Times New Roman"/>
          <w:color w:val="0000FF"/>
        </w:rPr>
        <w:t>начальник</w:t>
      </w:r>
      <w:r>
        <w:rPr>
          <w:rFonts w:ascii="Times New Roman" w:hAnsi="Times New Roman"/>
          <w:color w:val="0000FF"/>
        </w:rPr>
        <w:t>у</w:t>
      </w:r>
      <w:r w:rsidR="005057E0">
        <w:rPr>
          <w:rFonts w:ascii="Times New Roman" w:hAnsi="Times New Roman"/>
          <w:color w:val="0000FF"/>
        </w:rPr>
        <w:t xml:space="preserve"> </w:t>
      </w:r>
      <w:r w:rsidR="005057E0" w:rsidRPr="005057E0">
        <w:rPr>
          <w:rFonts w:ascii="Times New Roman" w:hAnsi="Times New Roman"/>
          <w:color w:val="0000FF"/>
        </w:rPr>
        <w:t>отдела пропуска и контроля</w:t>
      </w:r>
      <w:r w:rsidRPr="007D3094">
        <w:rPr>
          <w:rFonts w:ascii="Times New Roman" w:hAnsi="Times New Roman"/>
          <w:color w:val="0000FF"/>
        </w:rPr>
        <w:t xml:space="preserve"> порта.</w:t>
      </w:r>
    </w:p>
    <w:p w:rsidR="00D6052B" w:rsidRPr="00B6790F" w:rsidRDefault="00D6052B" w:rsidP="003B3E9B">
      <w:pPr>
        <w:pStyle w:val="a4"/>
        <w:numPr>
          <w:ilvl w:val="0"/>
          <w:numId w:val="4"/>
        </w:numPr>
        <w:spacing w:after="0" w:line="240" w:lineRule="auto"/>
        <w:ind w:left="-851" w:hanging="284"/>
        <w:jc w:val="both"/>
        <w:rPr>
          <w:rFonts w:ascii="Times New Roman" w:hAnsi="Times New Roman"/>
          <w:color w:val="0000FF"/>
        </w:rPr>
      </w:pPr>
      <w:r w:rsidRPr="00B6790F">
        <w:rPr>
          <w:rFonts w:ascii="Times New Roman" w:hAnsi="Times New Roman"/>
          <w:color w:val="0000FF"/>
        </w:rPr>
        <w:t xml:space="preserve">При составлении письма </w:t>
      </w:r>
      <w:r w:rsidR="005A16DD" w:rsidRPr="00B6790F">
        <w:rPr>
          <w:rFonts w:ascii="Times New Roman" w:hAnsi="Times New Roman"/>
          <w:color w:val="0000FF"/>
        </w:rPr>
        <w:t xml:space="preserve">необходимо </w:t>
      </w:r>
      <w:r w:rsidRPr="00B6790F">
        <w:rPr>
          <w:rFonts w:ascii="Times New Roman" w:hAnsi="Times New Roman"/>
          <w:color w:val="0000FF"/>
        </w:rPr>
        <w:t>обязательно указать</w:t>
      </w:r>
      <w:r w:rsidR="00DD67D1" w:rsidRPr="00B6790F">
        <w:rPr>
          <w:rFonts w:ascii="Times New Roman" w:hAnsi="Times New Roman"/>
          <w:color w:val="0000FF"/>
        </w:rPr>
        <w:t xml:space="preserve"> </w:t>
      </w:r>
      <w:r w:rsidR="00C325D3" w:rsidRPr="00B6790F">
        <w:rPr>
          <w:rFonts w:ascii="Times New Roman" w:hAnsi="Times New Roman"/>
          <w:color w:val="0000FF"/>
        </w:rPr>
        <w:t>вид пропусков</w:t>
      </w:r>
      <w:r w:rsidR="00FD6643" w:rsidRPr="00B6790F">
        <w:rPr>
          <w:rFonts w:ascii="Times New Roman" w:hAnsi="Times New Roman"/>
          <w:color w:val="0000FF"/>
        </w:rPr>
        <w:t>,</w:t>
      </w:r>
      <w:r w:rsidR="00DD67D1" w:rsidRPr="00B6790F">
        <w:rPr>
          <w:rFonts w:ascii="Times New Roman" w:hAnsi="Times New Roman"/>
          <w:color w:val="0000FF"/>
        </w:rPr>
        <w:t xml:space="preserve"> период </w:t>
      </w:r>
      <w:r w:rsidR="00C325D3" w:rsidRPr="00B6790F">
        <w:rPr>
          <w:rFonts w:ascii="Times New Roman" w:hAnsi="Times New Roman"/>
          <w:color w:val="0000FF"/>
        </w:rPr>
        <w:t>их</w:t>
      </w:r>
      <w:r w:rsidR="00DD67D1" w:rsidRPr="00B6790F">
        <w:rPr>
          <w:rFonts w:ascii="Times New Roman" w:hAnsi="Times New Roman"/>
          <w:color w:val="0000FF"/>
        </w:rPr>
        <w:t xml:space="preserve"> действия</w:t>
      </w:r>
      <w:r w:rsidR="00FD6643" w:rsidRPr="00B6790F">
        <w:rPr>
          <w:rFonts w:ascii="Times New Roman" w:hAnsi="Times New Roman"/>
          <w:color w:val="0000FF"/>
        </w:rPr>
        <w:t xml:space="preserve"> и форму оплаты</w:t>
      </w:r>
      <w:r w:rsidR="00C70FDB">
        <w:rPr>
          <w:rFonts w:ascii="Times New Roman" w:hAnsi="Times New Roman"/>
          <w:color w:val="0000FF"/>
        </w:rPr>
        <w:t>.</w:t>
      </w:r>
    </w:p>
    <w:p w:rsidR="00DF2A5B" w:rsidRPr="00B6790F" w:rsidRDefault="008F1546" w:rsidP="003B3E9B">
      <w:pPr>
        <w:pStyle w:val="a4"/>
        <w:numPr>
          <w:ilvl w:val="0"/>
          <w:numId w:val="4"/>
        </w:numPr>
        <w:spacing w:after="0" w:line="240" w:lineRule="auto"/>
        <w:ind w:left="-851" w:hanging="284"/>
        <w:jc w:val="both"/>
        <w:rPr>
          <w:rFonts w:ascii="Times New Roman" w:hAnsi="Times New Roman"/>
          <w:color w:val="0000FF"/>
        </w:rPr>
      </w:pPr>
      <w:r w:rsidRPr="00B6790F">
        <w:rPr>
          <w:rFonts w:ascii="Times New Roman" w:hAnsi="Times New Roman"/>
          <w:color w:val="0000FF"/>
        </w:rPr>
        <w:t>Автомобильный пропуск даёт возможность входа</w:t>
      </w:r>
      <w:r w:rsidR="00ED12FB" w:rsidRPr="00B6790F">
        <w:rPr>
          <w:rFonts w:ascii="Times New Roman" w:hAnsi="Times New Roman"/>
          <w:color w:val="0000FF"/>
        </w:rPr>
        <w:t xml:space="preserve"> (выхода)</w:t>
      </w:r>
      <w:r w:rsidRPr="00B6790F">
        <w:rPr>
          <w:rFonts w:ascii="Times New Roman" w:hAnsi="Times New Roman"/>
          <w:color w:val="0000FF"/>
        </w:rPr>
        <w:t xml:space="preserve"> </w:t>
      </w:r>
      <w:r w:rsidR="00ED12FB" w:rsidRPr="00B6790F">
        <w:rPr>
          <w:rFonts w:ascii="Times New Roman" w:hAnsi="Times New Roman"/>
          <w:color w:val="0000FF"/>
        </w:rPr>
        <w:t>и перемещения по</w:t>
      </w:r>
      <w:r w:rsidRPr="00B6790F">
        <w:rPr>
          <w:rFonts w:ascii="Times New Roman" w:hAnsi="Times New Roman"/>
          <w:color w:val="0000FF"/>
        </w:rPr>
        <w:t xml:space="preserve"> территори</w:t>
      </w:r>
      <w:r w:rsidR="00ED12FB" w:rsidRPr="00B6790F">
        <w:rPr>
          <w:rFonts w:ascii="Times New Roman" w:hAnsi="Times New Roman"/>
          <w:color w:val="0000FF"/>
        </w:rPr>
        <w:t>и</w:t>
      </w:r>
      <w:r w:rsidRPr="00B6790F">
        <w:rPr>
          <w:rFonts w:ascii="Times New Roman" w:hAnsi="Times New Roman"/>
          <w:color w:val="0000FF"/>
        </w:rPr>
        <w:t xml:space="preserve"> порта в пешем порядке.</w:t>
      </w:r>
    </w:p>
    <w:p w:rsidR="00B6790F" w:rsidRPr="00B6790F" w:rsidRDefault="00B6790F" w:rsidP="003B3E9B">
      <w:pPr>
        <w:pStyle w:val="a4"/>
        <w:numPr>
          <w:ilvl w:val="0"/>
          <w:numId w:val="4"/>
        </w:numPr>
        <w:spacing w:after="0" w:line="240" w:lineRule="auto"/>
        <w:ind w:left="-851" w:hanging="284"/>
        <w:jc w:val="both"/>
        <w:rPr>
          <w:rFonts w:ascii="Times New Roman" w:hAnsi="Times New Roman"/>
          <w:color w:val="0000FF"/>
        </w:rPr>
      </w:pPr>
      <w:r w:rsidRPr="00B6790F">
        <w:rPr>
          <w:rFonts w:ascii="Times New Roman" w:hAnsi="Times New Roman"/>
          <w:color w:val="0000FF"/>
        </w:rPr>
        <w:t>Для оформления платных пропусков необходимо предоставить начальнику бюро пропусков документ, подтверждающий оплату данной услуги согласно тарифов (платежное поручение</w:t>
      </w:r>
      <w:r w:rsidR="00D8038C">
        <w:rPr>
          <w:rFonts w:ascii="Times New Roman" w:hAnsi="Times New Roman"/>
          <w:color w:val="0000FF"/>
        </w:rPr>
        <w:t xml:space="preserve">, </w:t>
      </w:r>
      <w:r w:rsidRPr="00B6790F">
        <w:rPr>
          <w:rFonts w:ascii="Times New Roman" w:hAnsi="Times New Roman"/>
          <w:color w:val="0000FF"/>
        </w:rPr>
        <w:t>фискальный чек</w:t>
      </w:r>
      <w:r w:rsidR="00D8038C">
        <w:rPr>
          <w:rFonts w:ascii="Times New Roman" w:hAnsi="Times New Roman"/>
          <w:color w:val="0000FF"/>
        </w:rPr>
        <w:t xml:space="preserve"> или квитанцию</w:t>
      </w:r>
      <w:r w:rsidRPr="00B6790F">
        <w:rPr>
          <w:rFonts w:ascii="Times New Roman" w:hAnsi="Times New Roman"/>
          <w:color w:val="0000FF"/>
        </w:rPr>
        <w:t>).</w:t>
      </w:r>
    </w:p>
    <w:p w:rsidR="003B3E9B" w:rsidRDefault="007C7FC4" w:rsidP="003B3E9B">
      <w:pPr>
        <w:pStyle w:val="a4"/>
        <w:numPr>
          <w:ilvl w:val="0"/>
          <w:numId w:val="4"/>
        </w:numPr>
        <w:spacing w:after="0" w:line="240" w:lineRule="auto"/>
        <w:ind w:left="-851" w:hanging="284"/>
        <w:jc w:val="both"/>
        <w:rPr>
          <w:rFonts w:ascii="Times New Roman" w:hAnsi="Times New Roman"/>
          <w:color w:val="0000FF"/>
        </w:rPr>
      </w:pPr>
      <w:r w:rsidRPr="007C7FC4">
        <w:rPr>
          <w:rFonts w:ascii="Times New Roman" w:hAnsi="Times New Roman"/>
          <w:color w:val="0000FF"/>
        </w:rPr>
        <w:t>Постоянные пропуска сотрудникам фирм (организаций) выдаются только после прохождения ими инструктажа по технике безопасности в ООО «</w:t>
      </w:r>
      <w:r w:rsidR="00D8038C">
        <w:rPr>
          <w:rFonts w:ascii="Times New Roman" w:hAnsi="Times New Roman"/>
          <w:color w:val="0000FF"/>
        </w:rPr>
        <w:t>Ч</w:t>
      </w:r>
      <w:r w:rsidRPr="007C7FC4">
        <w:rPr>
          <w:rFonts w:ascii="Times New Roman" w:hAnsi="Times New Roman"/>
          <w:color w:val="0000FF"/>
        </w:rPr>
        <w:t>РП»</w:t>
      </w:r>
      <w:r w:rsidR="00641116">
        <w:rPr>
          <w:rFonts w:ascii="Times New Roman" w:hAnsi="Times New Roman"/>
          <w:color w:val="0000FF"/>
        </w:rPr>
        <w:t xml:space="preserve"> (административный корпус, 4-й этаж, каб. № 415)</w:t>
      </w:r>
      <w:r w:rsidRPr="007C7FC4">
        <w:rPr>
          <w:rFonts w:ascii="Times New Roman" w:hAnsi="Times New Roman"/>
          <w:color w:val="0000FF"/>
        </w:rPr>
        <w:t>.</w:t>
      </w:r>
    </w:p>
    <w:p w:rsidR="00AB5DB9" w:rsidRPr="00B6790F" w:rsidRDefault="00DD70BC" w:rsidP="003B3E9B">
      <w:pPr>
        <w:pStyle w:val="a4"/>
        <w:numPr>
          <w:ilvl w:val="0"/>
          <w:numId w:val="4"/>
        </w:numPr>
        <w:spacing w:after="0" w:line="240" w:lineRule="auto"/>
        <w:ind w:left="-851" w:hanging="284"/>
        <w:jc w:val="both"/>
        <w:rPr>
          <w:rFonts w:ascii="Times New Roman" w:hAnsi="Times New Roman"/>
          <w:color w:val="0000FF"/>
        </w:rPr>
      </w:pPr>
      <w:r w:rsidRPr="00B6790F">
        <w:rPr>
          <w:rFonts w:ascii="Times New Roman" w:hAnsi="Times New Roman"/>
          <w:color w:val="0000FF"/>
        </w:rPr>
        <w:t>В графе</w:t>
      </w:r>
      <w:r w:rsidR="003A05D8" w:rsidRPr="00B6790F">
        <w:rPr>
          <w:rFonts w:ascii="Times New Roman" w:hAnsi="Times New Roman"/>
          <w:color w:val="0000FF"/>
        </w:rPr>
        <w:t xml:space="preserve"> 6</w:t>
      </w:r>
      <w:r w:rsidRPr="00B6790F">
        <w:rPr>
          <w:rFonts w:ascii="Times New Roman" w:hAnsi="Times New Roman"/>
          <w:color w:val="0000FF"/>
        </w:rPr>
        <w:t xml:space="preserve"> таблицы</w:t>
      </w:r>
      <w:r w:rsidR="00AB5DB9" w:rsidRPr="00B6790F">
        <w:rPr>
          <w:rFonts w:ascii="Times New Roman" w:hAnsi="Times New Roman"/>
          <w:color w:val="0000FF"/>
        </w:rPr>
        <w:t xml:space="preserve"> (примечание)</w:t>
      </w:r>
      <w:r w:rsidRPr="00B6790F">
        <w:rPr>
          <w:rFonts w:ascii="Times New Roman" w:hAnsi="Times New Roman"/>
          <w:color w:val="0000FF"/>
        </w:rPr>
        <w:t xml:space="preserve"> указываются желаемые дополнения к пропуску: </w:t>
      </w:r>
    </w:p>
    <w:p w:rsidR="00DD70BC" w:rsidRPr="00B6790F" w:rsidRDefault="008264FC" w:rsidP="003B3E9B">
      <w:pPr>
        <w:pStyle w:val="a4"/>
        <w:numPr>
          <w:ilvl w:val="0"/>
          <w:numId w:val="6"/>
        </w:numPr>
        <w:spacing w:after="0" w:line="240" w:lineRule="auto"/>
        <w:ind w:left="-426" w:hanging="219"/>
        <w:jc w:val="both"/>
        <w:rPr>
          <w:rFonts w:ascii="Times New Roman" w:hAnsi="Times New Roman"/>
          <w:color w:val="0000FF"/>
        </w:rPr>
      </w:pPr>
      <w:r w:rsidRPr="00B6790F">
        <w:rPr>
          <w:rFonts w:ascii="Times New Roman" w:hAnsi="Times New Roman"/>
          <w:color w:val="0000FF"/>
        </w:rPr>
        <w:t>необходимость перемещения на автотранспорте по всей территории порта</w:t>
      </w:r>
      <w:r w:rsidR="00AB5DB9" w:rsidRPr="00B6790F">
        <w:rPr>
          <w:rFonts w:ascii="Times New Roman" w:hAnsi="Times New Roman"/>
          <w:color w:val="0000FF"/>
        </w:rPr>
        <w:t>;</w:t>
      </w:r>
    </w:p>
    <w:p w:rsidR="00DD67D1" w:rsidRPr="00B6790F" w:rsidRDefault="00DD67D1" w:rsidP="003B3E9B">
      <w:pPr>
        <w:pStyle w:val="a4"/>
        <w:numPr>
          <w:ilvl w:val="0"/>
          <w:numId w:val="6"/>
        </w:numPr>
        <w:spacing w:after="0" w:line="240" w:lineRule="auto"/>
        <w:ind w:left="-426" w:hanging="219"/>
        <w:jc w:val="both"/>
        <w:rPr>
          <w:rFonts w:ascii="Times New Roman" w:hAnsi="Times New Roman"/>
          <w:color w:val="0000FF"/>
        </w:rPr>
      </w:pPr>
      <w:r w:rsidRPr="00B6790F">
        <w:rPr>
          <w:rFonts w:ascii="Times New Roman" w:hAnsi="Times New Roman"/>
          <w:color w:val="0000FF"/>
        </w:rPr>
        <w:t>разрешение на проезд через КПП порта в качестве пассажира без выхода из автомобиля;</w:t>
      </w:r>
    </w:p>
    <w:p w:rsidR="00B6790F" w:rsidRDefault="00AB5DB9" w:rsidP="003B3E9B">
      <w:pPr>
        <w:pStyle w:val="a4"/>
        <w:numPr>
          <w:ilvl w:val="0"/>
          <w:numId w:val="6"/>
        </w:numPr>
        <w:spacing w:after="0" w:line="240" w:lineRule="auto"/>
        <w:ind w:left="-426" w:hanging="219"/>
        <w:jc w:val="both"/>
        <w:rPr>
          <w:rFonts w:ascii="Times New Roman" w:hAnsi="Times New Roman"/>
          <w:color w:val="0000FF"/>
        </w:rPr>
      </w:pPr>
      <w:r w:rsidRPr="00B6790F">
        <w:rPr>
          <w:rFonts w:ascii="Times New Roman" w:hAnsi="Times New Roman"/>
          <w:color w:val="0000FF"/>
        </w:rPr>
        <w:t>разрешение осуществлять фото и видео съемку на территории порта</w:t>
      </w:r>
      <w:r w:rsidR="00C72B66" w:rsidRPr="00B6790F">
        <w:rPr>
          <w:rFonts w:ascii="Times New Roman" w:hAnsi="Times New Roman"/>
          <w:color w:val="0000FF"/>
        </w:rPr>
        <w:t xml:space="preserve"> </w:t>
      </w:r>
      <w:r w:rsidR="00C72B66" w:rsidRPr="00B6790F">
        <w:rPr>
          <w:rFonts w:ascii="Times New Roman" w:hAnsi="Times New Roman"/>
          <w:b/>
          <w:color w:val="FF0000"/>
        </w:rPr>
        <w:t>(обязательна виза государственной пограничной службы Украины)</w:t>
      </w:r>
      <w:r w:rsidR="00952F83" w:rsidRPr="00B6790F">
        <w:rPr>
          <w:rFonts w:ascii="Times New Roman" w:hAnsi="Times New Roman"/>
          <w:color w:val="0000FF"/>
        </w:rPr>
        <w:t>.</w:t>
      </w:r>
    </w:p>
    <w:p w:rsidR="003B3E9B" w:rsidRPr="00B6790F" w:rsidRDefault="003B3E9B" w:rsidP="003B3E9B">
      <w:pPr>
        <w:pStyle w:val="a4"/>
        <w:numPr>
          <w:ilvl w:val="0"/>
          <w:numId w:val="4"/>
        </w:numPr>
        <w:spacing w:after="0" w:line="240" w:lineRule="auto"/>
        <w:ind w:left="-851" w:hanging="284"/>
        <w:jc w:val="both"/>
        <w:rPr>
          <w:rFonts w:ascii="Times New Roman" w:hAnsi="Times New Roman"/>
          <w:color w:val="0000FF"/>
        </w:rPr>
      </w:pPr>
      <w:r w:rsidRPr="00B6790F">
        <w:rPr>
          <w:rFonts w:ascii="Times New Roman" w:hAnsi="Times New Roman"/>
          <w:color w:val="0000FF"/>
        </w:rPr>
        <w:t xml:space="preserve">Допуск иностранных граждан, а также иностранного автотранспорта на территорию порта разрешается только </w:t>
      </w:r>
      <w:r w:rsidRPr="00B6790F">
        <w:rPr>
          <w:rFonts w:ascii="Times New Roman" w:hAnsi="Times New Roman"/>
          <w:b/>
          <w:color w:val="FF0000"/>
        </w:rPr>
        <w:t>по согласованию с государственной пограничной службой</w:t>
      </w:r>
      <w:r>
        <w:rPr>
          <w:rFonts w:ascii="Times New Roman" w:hAnsi="Times New Roman"/>
          <w:b/>
          <w:color w:val="FF0000"/>
        </w:rPr>
        <w:t xml:space="preserve"> Украины</w:t>
      </w:r>
      <w:r w:rsidRPr="00B6790F">
        <w:rPr>
          <w:rFonts w:ascii="Times New Roman" w:hAnsi="Times New Roman"/>
          <w:color w:val="0000FF"/>
        </w:rPr>
        <w:t>.</w:t>
      </w:r>
    </w:p>
    <w:sectPr w:rsidR="003B3E9B" w:rsidRPr="00B6790F" w:rsidSect="00A810BE">
      <w:pgSz w:w="11906" w:h="16838"/>
      <w:pgMar w:top="567" w:right="567" w:bottom="567" w:left="1701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7F0" w:rsidRDefault="008767F0" w:rsidP="00A810BE">
      <w:pPr>
        <w:spacing w:after="0" w:line="240" w:lineRule="auto"/>
      </w:pPr>
      <w:r>
        <w:separator/>
      </w:r>
    </w:p>
  </w:endnote>
  <w:endnote w:type="continuationSeparator" w:id="1">
    <w:p w:rsidR="008767F0" w:rsidRDefault="008767F0" w:rsidP="00A81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ackadder IT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7F0" w:rsidRDefault="008767F0" w:rsidP="00A810BE">
      <w:pPr>
        <w:spacing w:after="0" w:line="240" w:lineRule="auto"/>
      </w:pPr>
      <w:r>
        <w:separator/>
      </w:r>
    </w:p>
  </w:footnote>
  <w:footnote w:type="continuationSeparator" w:id="1">
    <w:p w:rsidR="008767F0" w:rsidRDefault="008767F0" w:rsidP="00A81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7D6D"/>
    <w:multiLevelType w:val="hybridMultilevel"/>
    <w:tmpl w:val="890CF8CC"/>
    <w:lvl w:ilvl="0" w:tplc="A0067AF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42407"/>
    <w:multiLevelType w:val="hybridMultilevel"/>
    <w:tmpl w:val="91142440"/>
    <w:lvl w:ilvl="0" w:tplc="50900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54F6E"/>
    <w:multiLevelType w:val="hybridMultilevel"/>
    <w:tmpl w:val="FBDE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C0E48"/>
    <w:multiLevelType w:val="hybridMultilevel"/>
    <w:tmpl w:val="1BFE32DA"/>
    <w:lvl w:ilvl="0" w:tplc="50900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84DB4"/>
    <w:multiLevelType w:val="hybridMultilevel"/>
    <w:tmpl w:val="586463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DE5362"/>
    <w:multiLevelType w:val="hybridMultilevel"/>
    <w:tmpl w:val="FBDE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A0C"/>
    <w:rsid w:val="00000998"/>
    <w:rsid w:val="00070682"/>
    <w:rsid w:val="00081B2C"/>
    <w:rsid w:val="00083836"/>
    <w:rsid w:val="000F6CA9"/>
    <w:rsid w:val="00105027"/>
    <w:rsid w:val="001203BC"/>
    <w:rsid w:val="001211A2"/>
    <w:rsid w:val="0012438A"/>
    <w:rsid w:val="001253EE"/>
    <w:rsid w:val="00140EBB"/>
    <w:rsid w:val="00151788"/>
    <w:rsid w:val="00155055"/>
    <w:rsid w:val="0017591B"/>
    <w:rsid w:val="00176B29"/>
    <w:rsid w:val="00191FE1"/>
    <w:rsid w:val="001D2925"/>
    <w:rsid w:val="001E3B5C"/>
    <w:rsid w:val="002045A7"/>
    <w:rsid w:val="0020575C"/>
    <w:rsid w:val="00217421"/>
    <w:rsid w:val="0022585F"/>
    <w:rsid w:val="00243DE3"/>
    <w:rsid w:val="0027379D"/>
    <w:rsid w:val="00280C27"/>
    <w:rsid w:val="002836B1"/>
    <w:rsid w:val="002942A2"/>
    <w:rsid w:val="002A1FE1"/>
    <w:rsid w:val="0030360B"/>
    <w:rsid w:val="0031184E"/>
    <w:rsid w:val="00312EB9"/>
    <w:rsid w:val="00317873"/>
    <w:rsid w:val="003235A8"/>
    <w:rsid w:val="003236D3"/>
    <w:rsid w:val="00357DEB"/>
    <w:rsid w:val="00372F32"/>
    <w:rsid w:val="0038688F"/>
    <w:rsid w:val="003A05D8"/>
    <w:rsid w:val="003B3E9B"/>
    <w:rsid w:val="003E51EB"/>
    <w:rsid w:val="00401676"/>
    <w:rsid w:val="0040336D"/>
    <w:rsid w:val="00403F24"/>
    <w:rsid w:val="004061D3"/>
    <w:rsid w:val="00431BC6"/>
    <w:rsid w:val="004448E0"/>
    <w:rsid w:val="00453DB5"/>
    <w:rsid w:val="0045586C"/>
    <w:rsid w:val="00456EC0"/>
    <w:rsid w:val="004A42E5"/>
    <w:rsid w:val="004A49BD"/>
    <w:rsid w:val="005057E0"/>
    <w:rsid w:val="00525710"/>
    <w:rsid w:val="00530868"/>
    <w:rsid w:val="005609F0"/>
    <w:rsid w:val="00597D89"/>
    <w:rsid w:val="005A16DD"/>
    <w:rsid w:val="005A19E1"/>
    <w:rsid w:val="005A54A6"/>
    <w:rsid w:val="005D141E"/>
    <w:rsid w:val="005F74E0"/>
    <w:rsid w:val="00603174"/>
    <w:rsid w:val="00620848"/>
    <w:rsid w:val="0062650B"/>
    <w:rsid w:val="00641116"/>
    <w:rsid w:val="00643DCF"/>
    <w:rsid w:val="0066575D"/>
    <w:rsid w:val="00687D5E"/>
    <w:rsid w:val="006A2DEA"/>
    <w:rsid w:val="006A3D12"/>
    <w:rsid w:val="006C24EC"/>
    <w:rsid w:val="006D09B8"/>
    <w:rsid w:val="00700A77"/>
    <w:rsid w:val="0070551D"/>
    <w:rsid w:val="00741425"/>
    <w:rsid w:val="0075028D"/>
    <w:rsid w:val="007C4A0C"/>
    <w:rsid w:val="007C7FC4"/>
    <w:rsid w:val="007F3BED"/>
    <w:rsid w:val="008264FC"/>
    <w:rsid w:val="00827C6E"/>
    <w:rsid w:val="008447C1"/>
    <w:rsid w:val="008767F0"/>
    <w:rsid w:val="008B43F0"/>
    <w:rsid w:val="008D1570"/>
    <w:rsid w:val="008E1FEA"/>
    <w:rsid w:val="008F1546"/>
    <w:rsid w:val="00901707"/>
    <w:rsid w:val="00906B71"/>
    <w:rsid w:val="00952F83"/>
    <w:rsid w:val="00986986"/>
    <w:rsid w:val="00993417"/>
    <w:rsid w:val="009C5FF2"/>
    <w:rsid w:val="009F7F06"/>
    <w:rsid w:val="00A54246"/>
    <w:rsid w:val="00A547FF"/>
    <w:rsid w:val="00A810BE"/>
    <w:rsid w:val="00A87108"/>
    <w:rsid w:val="00AB5DB9"/>
    <w:rsid w:val="00AE58B6"/>
    <w:rsid w:val="00AE6F53"/>
    <w:rsid w:val="00AF4FD3"/>
    <w:rsid w:val="00B2299D"/>
    <w:rsid w:val="00B27772"/>
    <w:rsid w:val="00B314ED"/>
    <w:rsid w:val="00B52A8C"/>
    <w:rsid w:val="00B6790F"/>
    <w:rsid w:val="00BF2E8C"/>
    <w:rsid w:val="00C325D3"/>
    <w:rsid w:val="00C408C7"/>
    <w:rsid w:val="00C41019"/>
    <w:rsid w:val="00C70FDB"/>
    <w:rsid w:val="00C72B66"/>
    <w:rsid w:val="00C80BE7"/>
    <w:rsid w:val="00CC01DF"/>
    <w:rsid w:val="00CE3B7F"/>
    <w:rsid w:val="00D144F5"/>
    <w:rsid w:val="00D35D93"/>
    <w:rsid w:val="00D54412"/>
    <w:rsid w:val="00D6052B"/>
    <w:rsid w:val="00D8038C"/>
    <w:rsid w:val="00D96492"/>
    <w:rsid w:val="00DB7069"/>
    <w:rsid w:val="00DC2E61"/>
    <w:rsid w:val="00DD67D1"/>
    <w:rsid w:val="00DD70BC"/>
    <w:rsid w:val="00DF1247"/>
    <w:rsid w:val="00DF2A5B"/>
    <w:rsid w:val="00E52D6C"/>
    <w:rsid w:val="00ED0B4B"/>
    <w:rsid w:val="00ED12FB"/>
    <w:rsid w:val="00ED3240"/>
    <w:rsid w:val="00EE5D64"/>
    <w:rsid w:val="00F1514E"/>
    <w:rsid w:val="00F20310"/>
    <w:rsid w:val="00F61688"/>
    <w:rsid w:val="00FC183F"/>
    <w:rsid w:val="00FC40F0"/>
    <w:rsid w:val="00FD6643"/>
    <w:rsid w:val="00FE666D"/>
    <w:rsid w:val="00FF5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E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D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51EB"/>
    <w:pPr>
      <w:ind w:left="720"/>
      <w:contextualSpacing/>
    </w:pPr>
  </w:style>
  <w:style w:type="paragraph" w:styleId="a5">
    <w:name w:val="Balloon Text"/>
    <w:basedOn w:val="a"/>
    <w:semiHidden/>
    <w:rsid w:val="00191FE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810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810BE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810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810B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письма на постоянные пропуска на 2012 год</vt:lpstr>
    </vt:vector>
  </TitlesOfParts>
  <Company>SPecialiST RePack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письма на постоянные пропуска на 2012 год</dc:title>
  <dc:creator>Инна Литвин</dc:creator>
  <cp:lastModifiedBy>ILitvin</cp:lastModifiedBy>
  <cp:revision>3</cp:revision>
  <cp:lastPrinted>2018-11-30T11:57:00Z</cp:lastPrinted>
  <dcterms:created xsi:type="dcterms:W3CDTF">2021-11-25T07:14:00Z</dcterms:created>
  <dcterms:modified xsi:type="dcterms:W3CDTF">2021-11-25T10:23:00Z</dcterms:modified>
</cp:coreProperties>
</file>